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95" w:rsidRDefault="00B30595" w:rsidP="00B3059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5F222D">
        <w:rPr>
          <w:rFonts w:ascii="Times New Roman" w:hAnsi="Times New Roman" w:cs="Times New Roman"/>
          <w:b/>
          <w:sz w:val="28"/>
          <w:szCs w:val="28"/>
        </w:rPr>
        <w:t xml:space="preserve">Предметная диагностика по </w:t>
      </w:r>
      <w:r>
        <w:rPr>
          <w:rFonts w:ascii="Times New Roman" w:hAnsi="Times New Roman" w:cs="Times New Roman"/>
          <w:b/>
          <w:sz w:val="28"/>
          <w:szCs w:val="28"/>
        </w:rPr>
        <w:t>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0CE">
        <w:rPr>
          <w:rFonts w:ascii="Times New Roman" w:hAnsi="Times New Roman" w:cs="Times New Roman"/>
          <w:b/>
          <w:sz w:val="28"/>
          <w:szCs w:val="28"/>
        </w:rPr>
        <w:t>4</w:t>
      </w:r>
      <w:r w:rsidRPr="00B43F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(входная)</w:t>
      </w:r>
    </w:p>
    <w:p w:rsidR="00B30595" w:rsidRPr="00A6736E" w:rsidRDefault="00B30595" w:rsidP="00B30595">
      <w:pPr>
        <w:rPr>
          <w:rFonts w:ascii="Times New Roman" w:hAnsi="Times New Roman" w:cs="Times New Roman"/>
          <w:b/>
          <w:sz w:val="28"/>
          <w:szCs w:val="28"/>
        </w:rPr>
      </w:pPr>
      <w:r w:rsidRPr="00A6736E">
        <w:rPr>
          <w:rFonts w:ascii="Times New Roman" w:hAnsi="Times New Roman" w:cs="Times New Roman"/>
          <w:b/>
          <w:sz w:val="28"/>
          <w:szCs w:val="28"/>
        </w:rPr>
        <w:t xml:space="preserve">              (итоговая таблица </w:t>
      </w:r>
      <w:proofErr w:type="spellStart"/>
      <w:r w:rsidRPr="00A6736E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A6736E">
        <w:rPr>
          <w:rFonts w:ascii="Times New Roman" w:hAnsi="Times New Roman" w:cs="Times New Roman"/>
          <w:b/>
          <w:sz w:val="28"/>
          <w:szCs w:val="28"/>
        </w:rPr>
        <w:t xml:space="preserve"> предметных умений и универсальных учебных действий)</w:t>
      </w:r>
    </w:p>
    <w:tbl>
      <w:tblPr>
        <w:tblStyle w:val="a3"/>
        <w:tblW w:w="0" w:type="auto"/>
        <w:tblLook w:val="04A0"/>
      </w:tblPr>
      <w:tblGrid>
        <w:gridCol w:w="1101"/>
        <w:gridCol w:w="10206"/>
        <w:gridCol w:w="2976"/>
      </w:tblGrid>
      <w:tr w:rsidR="00B30595" w:rsidTr="00265FA8">
        <w:tc>
          <w:tcPr>
            <w:tcW w:w="1101" w:type="dxa"/>
          </w:tcPr>
          <w:p w:rsidR="00B30595" w:rsidRDefault="00B30595" w:rsidP="0026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B30595" w:rsidRPr="005F222D" w:rsidRDefault="00B30595" w:rsidP="0026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0206" w:type="dxa"/>
          </w:tcPr>
          <w:p w:rsidR="00B30595" w:rsidRPr="000668C9" w:rsidRDefault="00B30595" w:rsidP="00265FA8">
            <w:pPr>
              <w:rPr>
                <w:rFonts w:ascii="Times New Roman" w:hAnsi="Times New Roman" w:cs="Times New Roman"/>
              </w:rPr>
            </w:pPr>
            <w:r w:rsidRPr="000668C9">
              <w:rPr>
                <w:rFonts w:ascii="Times New Roman" w:hAnsi="Times New Roman" w:cs="Times New Roman"/>
              </w:rPr>
              <w:t>Предметные умения</w:t>
            </w:r>
          </w:p>
        </w:tc>
        <w:tc>
          <w:tcPr>
            <w:tcW w:w="2976" w:type="dxa"/>
          </w:tcPr>
          <w:p w:rsidR="00B30595" w:rsidRPr="000668C9" w:rsidRDefault="00B30595" w:rsidP="00265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Гришняева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Настя</w:t>
            </w:r>
          </w:p>
        </w:tc>
      </w:tr>
      <w:tr w:rsidR="00B30595" w:rsidTr="00265FA8">
        <w:tc>
          <w:tcPr>
            <w:tcW w:w="1101" w:type="dxa"/>
          </w:tcPr>
          <w:p w:rsidR="00B30595" w:rsidRPr="000668C9" w:rsidRDefault="00B30595" w:rsidP="00265FA8">
            <w:pPr>
              <w:rPr>
                <w:rFonts w:ascii="Times New Roman" w:hAnsi="Times New Roman" w:cs="Times New Roman"/>
              </w:rPr>
            </w:pPr>
            <w:r w:rsidRPr="000668C9">
              <w:rPr>
                <w:rFonts w:ascii="Times New Roman" w:hAnsi="Times New Roman" w:cs="Times New Roman"/>
              </w:rPr>
              <w:t>А1-А10</w:t>
            </w:r>
          </w:p>
        </w:tc>
        <w:tc>
          <w:tcPr>
            <w:tcW w:w="10206" w:type="dxa"/>
          </w:tcPr>
          <w:p w:rsidR="00B30595" w:rsidRPr="000668C9" w:rsidRDefault="00B30595" w:rsidP="002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доступных способов изучения природы. Осознание целостности окружающего мира. Проявление чувства гордости за страну. Освоение норм здоровьесбережения. Установление причинно-следственных связей.</w:t>
            </w:r>
          </w:p>
        </w:tc>
        <w:tc>
          <w:tcPr>
            <w:tcW w:w="2976" w:type="dxa"/>
          </w:tcPr>
          <w:p w:rsidR="00B30595" w:rsidRDefault="00B30595" w:rsidP="0026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30595" w:rsidTr="00265FA8">
        <w:tc>
          <w:tcPr>
            <w:tcW w:w="1101" w:type="dxa"/>
          </w:tcPr>
          <w:p w:rsidR="00B30595" w:rsidRPr="00671E87" w:rsidRDefault="00B30595" w:rsidP="00265FA8">
            <w:pPr>
              <w:rPr>
                <w:rFonts w:ascii="Times New Roman" w:hAnsi="Times New Roman" w:cs="Times New Roman"/>
              </w:rPr>
            </w:pPr>
            <w:r w:rsidRPr="00671E8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1-В3</w:t>
            </w:r>
          </w:p>
        </w:tc>
        <w:tc>
          <w:tcPr>
            <w:tcW w:w="10206" w:type="dxa"/>
          </w:tcPr>
          <w:p w:rsidR="00B30595" w:rsidRPr="00671E87" w:rsidRDefault="00B30595" w:rsidP="002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Освоение доступных способов изучения природы. Освоение норм здоровьесбережения. Установление причинно-следственных связей в окружающем мире.</w:t>
            </w:r>
          </w:p>
        </w:tc>
        <w:tc>
          <w:tcPr>
            <w:tcW w:w="2976" w:type="dxa"/>
          </w:tcPr>
          <w:p w:rsidR="00B30595" w:rsidRDefault="00B30595" w:rsidP="0026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0595" w:rsidTr="00265FA8">
        <w:tc>
          <w:tcPr>
            <w:tcW w:w="1101" w:type="dxa"/>
          </w:tcPr>
          <w:p w:rsidR="00B30595" w:rsidRPr="00671E87" w:rsidRDefault="00B30595" w:rsidP="002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С1-С2</w:t>
            </w:r>
          </w:p>
        </w:tc>
        <w:tc>
          <w:tcPr>
            <w:tcW w:w="10206" w:type="dxa"/>
          </w:tcPr>
          <w:p w:rsidR="00B30595" w:rsidRDefault="00B30595" w:rsidP="002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доступных способов изучения природы. Осознание целостности окружающего мира.</w:t>
            </w:r>
          </w:p>
          <w:p w:rsidR="00B30595" w:rsidRPr="00671E87" w:rsidRDefault="00B30595" w:rsidP="002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уважительного отношения к своей семье.</w:t>
            </w:r>
          </w:p>
        </w:tc>
        <w:tc>
          <w:tcPr>
            <w:tcW w:w="2976" w:type="dxa"/>
          </w:tcPr>
          <w:p w:rsidR="00B30595" w:rsidRDefault="00B30595" w:rsidP="0026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0595" w:rsidTr="00265FA8">
        <w:tc>
          <w:tcPr>
            <w:tcW w:w="11307" w:type="dxa"/>
            <w:gridSpan w:val="2"/>
          </w:tcPr>
          <w:p w:rsidR="00B30595" w:rsidRPr="00671E87" w:rsidRDefault="00B30595" w:rsidP="002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2976" w:type="dxa"/>
          </w:tcPr>
          <w:p w:rsidR="00B30595" w:rsidRDefault="00B30595" w:rsidP="0026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30595" w:rsidTr="00265FA8">
        <w:tc>
          <w:tcPr>
            <w:tcW w:w="11307" w:type="dxa"/>
            <w:gridSpan w:val="2"/>
          </w:tcPr>
          <w:p w:rsidR="00B30595" w:rsidRPr="00671E87" w:rsidRDefault="00B30595" w:rsidP="00265FA8">
            <w:pPr>
              <w:rPr>
                <w:rFonts w:ascii="Times New Roman" w:hAnsi="Times New Roman" w:cs="Times New Roman"/>
              </w:rPr>
            </w:pPr>
            <w:r w:rsidRPr="00671E87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671E8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671E87">
              <w:rPr>
                <w:rFonts w:ascii="Times New Roman" w:hAnsi="Times New Roman" w:cs="Times New Roman"/>
              </w:rPr>
              <w:t xml:space="preserve"> предметных умений</w:t>
            </w:r>
          </w:p>
        </w:tc>
        <w:tc>
          <w:tcPr>
            <w:tcW w:w="2976" w:type="dxa"/>
          </w:tcPr>
          <w:p w:rsidR="00B30595" w:rsidRPr="00733298" w:rsidRDefault="00B30595" w:rsidP="00265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98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</w:tbl>
    <w:p w:rsidR="00B30595" w:rsidRDefault="00B30595" w:rsidP="00B30595">
      <w:pPr>
        <w:rPr>
          <w:rFonts w:ascii="Times New Roman" w:hAnsi="Times New Roman" w:cs="Times New Roman"/>
          <w:sz w:val="28"/>
          <w:szCs w:val="28"/>
        </w:rPr>
      </w:pPr>
    </w:p>
    <w:p w:rsidR="00B30595" w:rsidRPr="00671E87" w:rsidRDefault="00B30595" w:rsidP="00B30595">
      <w:pPr>
        <w:rPr>
          <w:rFonts w:ascii="Times New Roman" w:hAnsi="Times New Roman" w:cs="Times New Roman"/>
          <w:sz w:val="24"/>
          <w:szCs w:val="24"/>
        </w:rPr>
      </w:pPr>
      <w:r w:rsidRPr="00671E87">
        <w:rPr>
          <w:rFonts w:ascii="Times New Roman" w:hAnsi="Times New Roman" w:cs="Times New Roman"/>
          <w:sz w:val="24"/>
          <w:szCs w:val="24"/>
        </w:rPr>
        <w:t>Высокий уровень выполнения работы - 17-22 балла.</w:t>
      </w:r>
    </w:p>
    <w:p w:rsidR="00B30595" w:rsidRPr="00671E87" w:rsidRDefault="00B30595" w:rsidP="00B30595">
      <w:pPr>
        <w:rPr>
          <w:rFonts w:ascii="Times New Roman" w:hAnsi="Times New Roman" w:cs="Times New Roman"/>
          <w:sz w:val="24"/>
          <w:szCs w:val="24"/>
        </w:rPr>
      </w:pPr>
      <w:r w:rsidRPr="00671E87">
        <w:rPr>
          <w:rFonts w:ascii="Times New Roman" w:hAnsi="Times New Roman" w:cs="Times New Roman"/>
          <w:sz w:val="24"/>
          <w:szCs w:val="24"/>
        </w:rPr>
        <w:t>Средний уровень выполнения работы-12-16 баллов.</w:t>
      </w:r>
    </w:p>
    <w:p w:rsidR="00B30595" w:rsidRDefault="00B30595" w:rsidP="00B30595">
      <w:pPr>
        <w:rPr>
          <w:rFonts w:ascii="Times New Roman" w:hAnsi="Times New Roman" w:cs="Times New Roman"/>
          <w:sz w:val="24"/>
          <w:szCs w:val="24"/>
        </w:rPr>
      </w:pPr>
      <w:r w:rsidRPr="00671E87">
        <w:rPr>
          <w:rFonts w:ascii="Times New Roman" w:hAnsi="Times New Roman" w:cs="Times New Roman"/>
          <w:sz w:val="24"/>
          <w:szCs w:val="24"/>
        </w:rPr>
        <w:t>Низкий уровень выполнения работы - менее 12 баллов.</w:t>
      </w:r>
    </w:p>
    <w:p w:rsidR="00B30595" w:rsidRDefault="00B30595" w:rsidP="00B30595"/>
    <w:p w:rsidR="00B30595" w:rsidRPr="00B30595" w:rsidRDefault="00B30595" w:rsidP="00B305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D831D8" w:rsidRDefault="00D831D8"/>
    <w:sectPr w:rsidR="00D831D8" w:rsidSect="00B305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595"/>
    <w:rsid w:val="00B30595"/>
    <w:rsid w:val="00D8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5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2020-08-16T09:13:00Z</dcterms:created>
  <dcterms:modified xsi:type="dcterms:W3CDTF">2020-08-16T09:14:00Z</dcterms:modified>
</cp:coreProperties>
</file>