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2A" w:rsidRPr="00DB4F9B" w:rsidRDefault="0099013E" w:rsidP="00D8062A">
      <w:pPr>
        <w:rPr>
          <w:rFonts w:ascii="Times New Roman" w:hAnsi="Times New Roman" w:cs="Times New Roman"/>
          <w:b/>
          <w:sz w:val="28"/>
          <w:szCs w:val="28"/>
        </w:rPr>
      </w:pPr>
      <w:r w:rsidRPr="00990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BF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8062A">
        <w:t xml:space="preserve">                                                           </w:t>
      </w:r>
      <w:r w:rsidR="00D8062A">
        <w:rPr>
          <w:rFonts w:ascii="Times New Roman" w:hAnsi="Times New Roman" w:cs="Times New Roman"/>
          <w:b/>
          <w:sz w:val="28"/>
          <w:szCs w:val="28"/>
        </w:rPr>
        <w:t xml:space="preserve">     Итоговая диаг</w:t>
      </w:r>
      <w:r w:rsidR="002B7350">
        <w:rPr>
          <w:rFonts w:ascii="Times New Roman" w:hAnsi="Times New Roman" w:cs="Times New Roman"/>
          <w:b/>
          <w:sz w:val="28"/>
          <w:szCs w:val="28"/>
        </w:rPr>
        <w:t xml:space="preserve">ностика по </w:t>
      </w:r>
      <w:proofErr w:type="gramStart"/>
      <w:r w:rsidR="002B7350">
        <w:rPr>
          <w:rFonts w:ascii="Times New Roman" w:hAnsi="Times New Roman" w:cs="Times New Roman"/>
          <w:b/>
          <w:sz w:val="28"/>
          <w:szCs w:val="28"/>
        </w:rPr>
        <w:t>литературному</w:t>
      </w:r>
      <w:proofErr w:type="gramEnd"/>
      <w:r w:rsidR="002B7350">
        <w:rPr>
          <w:rFonts w:ascii="Times New Roman" w:hAnsi="Times New Roman" w:cs="Times New Roman"/>
          <w:b/>
          <w:sz w:val="28"/>
          <w:szCs w:val="28"/>
        </w:rPr>
        <w:t xml:space="preserve"> чтению</w:t>
      </w:r>
      <w:r w:rsidR="002B7350" w:rsidRPr="002B7350">
        <w:rPr>
          <w:rFonts w:ascii="Times New Roman" w:hAnsi="Times New Roman" w:cs="Times New Roman"/>
          <w:b/>
          <w:sz w:val="28"/>
          <w:szCs w:val="28"/>
        </w:rPr>
        <w:t>3</w:t>
      </w:r>
      <w:r w:rsidR="00D806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B7350" w:rsidRPr="005A3AF2" w:rsidRDefault="002B7350" w:rsidP="002B7350">
      <w:pPr>
        <w:rPr>
          <w:rFonts w:ascii="Times New Roman" w:hAnsi="Times New Roman" w:cs="Times New Roman"/>
          <w:b/>
          <w:sz w:val="24"/>
          <w:szCs w:val="24"/>
        </w:rPr>
      </w:pPr>
      <w:r w:rsidRPr="002B73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2B735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AF2">
        <w:rPr>
          <w:rFonts w:ascii="Times New Roman" w:hAnsi="Times New Roman" w:cs="Times New Roman"/>
          <w:b/>
          <w:sz w:val="24"/>
          <w:szCs w:val="24"/>
        </w:rPr>
        <w:t xml:space="preserve"> (итоговая таблица </w:t>
      </w:r>
      <w:proofErr w:type="spellStart"/>
      <w:r w:rsidRPr="005A3AF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5A3AF2">
        <w:rPr>
          <w:rFonts w:ascii="Times New Roman" w:hAnsi="Times New Roman" w:cs="Times New Roman"/>
          <w:b/>
          <w:sz w:val="24"/>
          <w:szCs w:val="24"/>
        </w:rPr>
        <w:t xml:space="preserve"> предметных умений)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993"/>
        <w:gridCol w:w="5811"/>
        <w:gridCol w:w="1985"/>
        <w:gridCol w:w="1559"/>
        <w:gridCol w:w="1559"/>
        <w:gridCol w:w="1560"/>
        <w:gridCol w:w="1701"/>
      </w:tblGrid>
      <w:tr w:rsidR="00DB4F9B" w:rsidTr="00DB4F9B">
        <w:tc>
          <w:tcPr>
            <w:tcW w:w="993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B4F9B" w:rsidRPr="00FB3ED7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811" w:type="dxa"/>
          </w:tcPr>
          <w:p w:rsidR="00DB4F9B" w:rsidRPr="00FB3ED7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1985" w:type="dxa"/>
          </w:tcPr>
          <w:p w:rsidR="00DB4F9B" w:rsidRPr="00FB3ED7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</w:t>
            </w:r>
          </w:p>
        </w:tc>
        <w:tc>
          <w:tcPr>
            <w:tcW w:w="1559" w:type="dxa"/>
          </w:tcPr>
          <w:p w:rsidR="00DB4F9B" w:rsidRPr="00FB3ED7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Саша</w:t>
            </w:r>
          </w:p>
        </w:tc>
        <w:tc>
          <w:tcPr>
            <w:tcW w:w="1559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</w:t>
            </w:r>
          </w:p>
          <w:p w:rsidR="00DB4F9B" w:rsidRPr="00FB3ED7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60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1701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</w:tr>
      <w:tr w:rsidR="00DB4F9B" w:rsidTr="00DB4F9B">
        <w:tc>
          <w:tcPr>
            <w:tcW w:w="993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А1-А10</w:t>
            </w:r>
          </w:p>
        </w:tc>
        <w:tc>
          <w:tcPr>
            <w:tcW w:w="5811" w:type="dxa"/>
          </w:tcPr>
          <w:p w:rsidR="00DB4F9B" w:rsidRPr="00F26E7F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литературы как явления культуры. Осознание значимости чтения. Использование различных видов чтения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формулирования ответов</w:t>
            </w:r>
          </w:p>
        </w:tc>
        <w:tc>
          <w:tcPr>
            <w:tcW w:w="1985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  <w:tc>
          <w:tcPr>
            <w:tcW w:w="1559" w:type="dxa"/>
          </w:tcPr>
          <w:p w:rsidR="00DB4F9B" w:rsidRPr="00345F7E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</w:p>
        </w:tc>
        <w:tc>
          <w:tcPr>
            <w:tcW w:w="1559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9б.</w:t>
            </w:r>
          </w:p>
        </w:tc>
        <w:tc>
          <w:tcPr>
            <w:tcW w:w="1560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8б.</w:t>
            </w:r>
          </w:p>
        </w:tc>
        <w:tc>
          <w:tcPr>
            <w:tcW w:w="1701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</w:tr>
      <w:tr w:rsidR="00DB4F9B" w:rsidTr="00DB4F9B">
        <w:tc>
          <w:tcPr>
            <w:tcW w:w="993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В1-В3</w:t>
            </w:r>
          </w:p>
        </w:tc>
        <w:tc>
          <w:tcPr>
            <w:tcW w:w="5811" w:type="dxa"/>
          </w:tcPr>
          <w:p w:rsidR="00DB4F9B" w:rsidRPr="00F26E7F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развития действий как одного из средств развития сюжета. Объяснение значения слова. Пользование справочными источниками.</w:t>
            </w:r>
          </w:p>
        </w:tc>
        <w:tc>
          <w:tcPr>
            <w:tcW w:w="1985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</w:p>
        </w:tc>
        <w:tc>
          <w:tcPr>
            <w:tcW w:w="1559" w:type="dxa"/>
          </w:tcPr>
          <w:p w:rsidR="00DB4F9B" w:rsidRPr="00FC63DC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DC"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</w:p>
        </w:tc>
        <w:tc>
          <w:tcPr>
            <w:tcW w:w="1559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6б.</w:t>
            </w:r>
          </w:p>
        </w:tc>
        <w:tc>
          <w:tcPr>
            <w:tcW w:w="1560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1701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</w:p>
        </w:tc>
      </w:tr>
      <w:tr w:rsidR="00DB4F9B" w:rsidTr="00DB4F9B">
        <w:tc>
          <w:tcPr>
            <w:tcW w:w="993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С1-С2</w:t>
            </w:r>
          </w:p>
        </w:tc>
        <w:tc>
          <w:tcPr>
            <w:tcW w:w="5811" w:type="dxa"/>
          </w:tcPr>
          <w:p w:rsidR="00DB4F9B" w:rsidRPr="00F26E7F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 лексического значения слова. Пользование справочными источниками.</w:t>
            </w:r>
          </w:p>
        </w:tc>
        <w:tc>
          <w:tcPr>
            <w:tcW w:w="1985" w:type="dxa"/>
          </w:tcPr>
          <w:p w:rsidR="00DB4F9B" w:rsidRPr="00345F7E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6б.</w:t>
            </w:r>
          </w:p>
        </w:tc>
        <w:tc>
          <w:tcPr>
            <w:tcW w:w="1559" w:type="dxa"/>
          </w:tcPr>
          <w:p w:rsidR="00DB4F9B" w:rsidRPr="00FC63DC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DC"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559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0б.</w:t>
            </w:r>
          </w:p>
        </w:tc>
        <w:tc>
          <w:tcPr>
            <w:tcW w:w="1560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  <w:tc>
          <w:tcPr>
            <w:tcW w:w="1701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</w:tc>
      </w:tr>
      <w:tr w:rsidR="00DB4F9B" w:rsidTr="00DB4F9B">
        <w:trPr>
          <w:trHeight w:val="423"/>
        </w:trPr>
        <w:tc>
          <w:tcPr>
            <w:tcW w:w="6804" w:type="dxa"/>
            <w:gridSpan w:val="2"/>
          </w:tcPr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балов</w:t>
            </w:r>
          </w:p>
        </w:tc>
        <w:tc>
          <w:tcPr>
            <w:tcW w:w="1985" w:type="dxa"/>
          </w:tcPr>
          <w:p w:rsidR="00DB4F9B" w:rsidRPr="00AC7F0C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C7F0C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1559" w:type="dxa"/>
          </w:tcPr>
          <w:p w:rsidR="00DB4F9B" w:rsidRPr="004252F3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16б.</w:t>
            </w:r>
          </w:p>
        </w:tc>
        <w:tc>
          <w:tcPr>
            <w:tcW w:w="1559" w:type="dxa"/>
          </w:tcPr>
          <w:p w:rsidR="00DB4F9B" w:rsidRPr="004252F3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15б.</w:t>
            </w:r>
          </w:p>
        </w:tc>
        <w:tc>
          <w:tcPr>
            <w:tcW w:w="1560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16б.</w:t>
            </w:r>
          </w:p>
        </w:tc>
        <w:tc>
          <w:tcPr>
            <w:tcW w:w="1701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16б.</w:t>
            </w:r>
          </w:p>
        </w:tc>
      </w:tr>
      <w:tr w:rsidR="00DB4F9B" w:rsidTr="00DB4F9B">
        <w:tc>
          <w:tcPr>
            <w:tcW w:w="6804" w:type="dxa"/>
            <w:gridSpan w:val="2"/>
          </w:tcPr>
          <w:p w:rsidR="00DB4F9B" w:rsidRDefault="00DB4F9B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умений</w:t>
            </w:r>
          </w:p>
        </w:tc>
        <w:tc>
          <w:tcPr>
            <w:tcW w:w="1985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Средний</w:t>
            </w:r>
          </w:p>
        </w:tc>
        <w:tc>
          <w:tcPr>
            <w:tcW w:w="1559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Средний</w:t>
            </w:r>
          </w:p>
        </w:tc>
        <w:tc>
          <w:tcPr>
            <w:tcW w:w="1560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DB4F9B" w:rsidRDefault="00DB4F9B" w:rsidP="00286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</w:tbl>
    <w:p w:rsidR="002B7350" w:rsidRDefault="002B7350" w:rsidP="002B7350">
      <w:pPr>
        <w:rPr>
          <w:rFonts w:ascii="Times New Roman" w:hAnsi="Times New Roman" w:cs="Times New Roman"/>
          <w:b/>
          <w:sz w:val="28"/>
          <w:szCs w:val="28"/>
        </w:rPr>
      </w:pPr>
      <w:r w:rsidRPr="00F807FC">
        <w:rPr>
          <w:rFonts w:ascii="Times New Roman" w:hAnsi="Times New Roman" w:cs="Times New Roman"/>
          <w:b/>
          <w:sz w:val="28"/>
          <w:szCs w:val="28"/>
        </w:rPr>
        <w:t>Критерии оценивания предметных результатов</w:t>
      </w:r>
    </w:p>
    <w:tbl>
      <w:tblPr>
        <w:tblStyle w:val="a3"/>
        <w:tblW w:w="0" w:type="auto"/>
        <w:tblLook w:val="04A0"/>
      </w:tblPr>
      <w:tblGrid>
        <w:gridCol w:w="1076"/>
        <w:gridCol w:w="832"/>
        <w:gridCol w:w="694"/>
        <w:gridCol w:w="694"/>
        <w:gridCol w:w="693"/>
        <w:gridCol w:w="557"/>
        <w:gridCol w:w="557"/>
        <w:gridCol w:w="675"/>
        <w:gridCol w:w="567"/>
        <w:gridCol w:w="567"/>
        <w:gridCol w:w="630"/>
        <w:gridCol w:w="567"/>
        <w:gridCol w:w="709"/>
        <w:gridCol w:w="851"/>
        <w:gridCol w:w="709"/>
        <w:gridCol w:w="567"/>
      </w:tblGrid>
      <w:tr w:rsidR="002B7350" w:rsidRPr="00345F7E" w:rsidTr="002860C4">
        <w:tc>
          <w:tcPr>
            <w:tcW w:w="1076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7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32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4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4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693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75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</w:tcPr>
          <w:p w:rsidR="002B7350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67" w:type="dxa"/>
          </w:tcPr>
          <w:p w:rsidR="002B7350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30" w:type="dxa"/>
          </w:tcPr>
          <w:p w:rsidR="002B7350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56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В3              </w:t>
            </w:r>
          </w:p>
        </w:tc>
        <w:tc>
          <w:tcPr>
            <w:tcW w:w="709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B7350" w:rsidRPr="00345F7E" w:rsidTr="002860C4">
        <w:tc>
          <w:tcPr>
            <w:tcW w:w="1076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32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7350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7350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B7350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7350" w:rsidRPr="00345F7E" w:rsidRDefault="002B7350" w:rsidP="0028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B7350" w:rsidRDefault="002B7350" w:rsidP="002B7350">
      <w:pPr>
        <w:rPr>
          <w:rFonts w:ascii="Times New Roman" w:hAnsi="Times New Roman" w:cs="Times New Roman"/>
          <w:sz w:val="24"/>
          <w:szCs w:val="24"/>
        </w:rPr>
      </w:pPr>
      <w:r w:rsidRPr="00345F7E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: 17-22 балла</w:t>
      </w:r>
    </w:p>
    <w:p w:rsidR="002B7350" w:rsidRDefault="002B7350" w:rsidP="002B7350">
      <w:pPr>
        <w:rPr>
          <w:rFonts w:ascii="Times New Roman" w:hAnsi="Times New Roman" w:cs="Times New Roman"/>
          <w:sz w:val="24"/>
          <w:szCs w:val="24"/>
        </w:rPr>
      </w:pPr>
      <w:r w:rsidRPr="00345F7E">
        <w:rPr>
          <w:rFonts w:ascii="Times New Roman" w:hAnsi="Times New Roman" w:cs="Times New Roman"/>
          <w:b/>
          <w:sz w:val="24"/>
          <w:szCs w:val="24"/>
        </w:rPr>
        <w:t xml:space="preserve">Средний уровень: </w:t>
      </w:r>
      <w:r>
        <w:rPr>
          <w:rFonts w:ascii="Times New Roman" w:hAnsi="Times New Roman" w:cs="Times New Roman"/>
          <w:sz w:val="24"/>
          <w:szCs w:val="24"/>
        </w:rPr>
        <w:t>12-16 баллов</w:t>
      </w:r>
    </w:p>
    <w:p w:rsidR="002B7350" w:rsidRDefault="002B7350" w:rsidP="002B7350">
      <w:pPr>
        <w:rPr>
          <w:rFonts w:ascii="Times New Roman" w:hAnsi="Times New Roman" w:cs="Times New Roman"/>
          <w:sz w:val="24"/>
          <w:szCs w:val="24"/>
        </w:rPr>
      </w:pPr>
      <w:r w:rsidRPr="00345F7E">
        <w:rPr>
          <w:rFonts w:ascii="Times New Roman" w:hAnsi="Times New Roman" w:cs="Times New Roman"/>
          <w:b/>
          <w:sz w:val="24"/>
          <w:szCs w:val="24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 xml:space="preserve"> менее 12 баллов</w:t>
      </w:r>
    </w:p>
    <w:p w:rsidR="002B7350" w:rsidRPr="002B7350" w:rsidRDefault="002B7350" w:rsidP="00D8062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2B7350" w:rsidRPr="002B7350" w:rsidSect="006B41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195"/>
    <w:rsid w:val="00017AC7"/>
    <w:rsid w:val="001F5FB8"/>
    <w:rsid w:val="002A6209"/>
    <w:rsid w:val="002B7350"/>
    <w:rsid w:val="002E627A"/>
    <w:rsid w:val="00347B43"/>
    <w:rsid w:val="00350A86"/>
    <w:rsid w:val="003B4FD2"/>
    <w:rsid w:val="004F446F"/>
    <w:rsid w:val="006717D7"/>
    <w:rsid w:val="006B4195"/>
    <w:rsid w:val="00955334"/>
    <w:rsid w:val="0099013E"/>
    <w:rsid w:val="00CF1EDD"/>
    <w:rsid w:val="00D8062A"/>
    <w:rsid w:val="00DB4F9B"/>
    <w:rsid w:val="00ED786E"/>
    <w:rsid w:val="00F3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2020-08-16T09:21:00Z</dcterms:created>
  <dcterms:modified xsi:type="dcterms:W3CDTF">2020-08-16T12:04:00Z</dcterms:modified>
</cp:coreProperties>
</file>